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"/>
        <w:gridCol w:w="1119"/>
        <w:gridCol w:w="1005"/>
        <w:gridCol w:w="1485"/>
        <w:gridCol w:w="1485"/>
        <w:gridCol w:w="914"/>
        <w:gridCol w:w="914"/>
        <w:gridCol w:w="685"/>
        <w:gridCol w:w="2330"/>
      </w:tblGrid>
      <w:tr w:rsidR="005012D6" w:rsidRPr="005012D6" w:rsidTr="005012D6">
        <w:trPr>
          <w:trHeight w:val="919"/>
        </w:trPr>
        <w:tc>
          <w:tcPr>
            <w:tcW w:w="10760" w:type="dxa"/>
            <w:gridSpan w:val="9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b/>
                <w:color w:val="333333"/>
                <w:kern w:val="0"/>
                <w:sz w:val="20"/>
                <w:szCs w:val="20"/>
              </w:rPr>
              <w:t>曲周县公开招聘中小学教师总成绩及进入体检人员名单</w:t>
            </w:r>
          </w:p>
        </w:tc>
      </w:tr>
      <w:tr w:rsidR="005012D6" w:rsidRPr="005012D6" w:rsidTr="005012D6">
        <w:trPr>
          <w:trHeight w:val="799"/>
        </w:trPr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抽签序号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是否进入体检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柴素君</w:t>
            </w:r>
          </w:p>
        </w:tc>
        <w:tc>
          <w:tcPr>
            <w:tcW w:w="8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花俊潮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李晓敏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李艳敏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李延娜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晏亭亭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李亚青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田利波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赵瑞青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马香芬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李俏艳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张建辉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金晓雨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王瑞江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吕甜甜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刘建涛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晏素婷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张利芳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刘志园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叶静云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岳利云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李志雪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崔艳娥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郭丽丽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聂香红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郭建莹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刘晓宁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常欣欣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王利红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曲素梅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谷校雨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郑丽梅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谢亚军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李志飞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袁艳艳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马淑改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胡晓华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张雅馨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张晓彩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秦朋花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褚晓丹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赵士萍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鲁峰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王俊菊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杨丽丽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杜丽莎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李少丽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李献丽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段改英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杨凤泽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朱希强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徐江燕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殷利娇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赵素敏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陈红燕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秦翠萍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杨守波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李宁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袁林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段晋晋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郑利波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吴彩娜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王金娟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李瑞娟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李瑞芳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郑素平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朱素娟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陈蕾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张月涛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郝晓婷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袁俊平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王林燕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王会亭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李肖肖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卜青青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郭艳晓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张肖然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刘风丽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赵然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杨晓茹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宋江萍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高金霞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苏依然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晏丽芬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卢丽伟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简丽云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刘红梅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张小霞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王姗姗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李亚平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杜风欣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范艳娜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张瑞新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贾晓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张志飞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吴丽玮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蒋丽菊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袁宁宁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孙晓敏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赵天天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郭献杰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薛丽翠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侯浩婷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孙瑞姣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张保磊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朱晓丽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李文青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谢燕花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张丽委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刘俊娟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赵晓莉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韩静宇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武晓军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穆丽彩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李瑞晓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贺改利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安延佩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冀晓静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霍燕南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刘朝花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王亚慧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郭书亚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郑志青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20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柴瑞娟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张利芳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杨红霞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鲁仲飞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冯亚欣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侯玲玲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刘振宇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姚翠婷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孔维左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李丽丽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李佳蔓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党晓莹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高宗瑞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张健全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李红彬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田利靖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韩梦其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李肖阳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孔亚婷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党翠利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张艳婷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王琛琛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张素艳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常雅琨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赵肖丹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宋红超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张莎莎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李鹏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张莹丹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李小晖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石文彩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王帅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姚盼盼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范云静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陈晓晓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史文艳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袁瑞果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关铮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张亚萍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牛艳菲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赵静茹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袁鹏薇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康江丽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韩静云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方晓宁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张利平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牛凤祥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路莎莎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方尚旭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武志强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牛梦飞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黄延玲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李海红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王瑞鑫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牛校伟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陈金艳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陈利建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吴利云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霍亚飞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5012D6" w:rsidRPr="005012D6" w:rsidTr="005012D6">
        <w:trPr>
          <w:trHeight w:val="402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柴素苹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012D6" w:rsidRPr="005012D6" w:rsidRDefault="005012D6" w:rsidP="005012D6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5012D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</w:tbl>
    <w:p w:rsidR="007A5920" w:rsidRPr="005012D6" w:rsidRDefault="007A5920" w:rsidP="005012D6"/>
    <w:sectPr w:rsidR="007A5920" w:rsidRPr="005012D6" w:rsidSect="007A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EE9"/>
    <w:rsid w:val="004028AD"/>
    <w:rsid w:val="004B2EE9"/>
    <w:rsid w:val="005012D6"/>
    <w:rsid w:val="007A5920"/>
    <w:rsid w:val="007D520D"/>
    <w:rsid w:val="00D3333F"/>
    <w:rsid w:val="00D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EE9"/>
    <w:rPr>
      <w:b/>
      <w:bCs/>
    </w:rPr>
  </w:style>
  <w:style w:type="paragraph" w:styleId="a4">
    <w:name w:val="Normal (Web)"/>
    <w:basedOn w:val="a"/>
    <w:uiPriority w:val="99"/>
    <w:unhideWhenUsed/>
    <w:rsid w:val="00DD1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333F"/>
  </w:style>
  <w:style w:type="paragraph" w:styleId="a5">
    <w:name w:val="Balloon Text"/>
    <w:basedOn w:val="a"/>
    <w:link w:val="Char"/>
    <w:uiPriority w:val="99"/>
    <w:semiHidden/>
    <w:unhideWhenUsed/>
    <w:rsid w:val="00D33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3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906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13370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1065</Words>
  <Characters>6076</Characters>
  <Application>Microsoft Office Word</Application>
  <DocSecurity>0</DocSecurity>
  <Lines>50</Lines>
  <Paragraphs>14</Paragraphs>
  <ScaleCrop>false</ScaleCrop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2016-01-28T13:48:00Z</dcterms:created>
  <dcterms:modified xsi:type="dcterms:W3CDTF">2016-01-28T13:48:00Z</dcterms:modified>
</cp:coreProperties>
</file>